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73F3">
        <w:rPr>
          <w:rFonts w:ascii="Times New Roman" w:hAnsi="Times New Roman"/>
          <w:b/>
          <w:sz w:val="28"/>
          <w:szCs w:val="28"/>
        </w:rPr>
        <w:t>Инструктивно-методическое письмо</w:t>
      </w:r>
    </w:p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473EC9" w:rsidRPr="00CC73F3" w:rsidRDefault="00473EC9" w:rsidP="00CC73F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6691" w:rsidRPr="007D49DC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53E78" w:rsidRPr="00CC73F3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аны образовательных организаций, </w:t>
      </w:r>
      <w:r w:rsidRPr="00CC73F3">
        <w:rPr>
          <w:rFonts w:ascii="Times New Roman" w:eastAsia="TimesNewRomanPSMT" w:hAnsi="Times New Roman"/>
          <w:sz w:val="28"/>
          <w:szCs w:val="28"/>
        </w:rPr>
        <w:t>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 w:rsidR="00603ACB"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допускаются к использованию при реализации имеющих государственную аккредитацию образовательных программ начального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lastRenderedPageBreak/>
        <w:t>общего, основного общего, среднего общего образования, утвержденного 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</w:t>
      </w:r>
      <w:r w:rsidR="002478BE" w:rsidRPr="00CC73F3">
        <w:rPr>
          <w:rFonts w:ascii="Times New Roman" w:eastAsia="TimesNewRomanPSMT" w:hAnsi="Times New Roman"/>
          <w:sz w:val="28"/>
          <w:szCs w:val="28"/>
        </w:rPr>
        <w:t>.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CC73F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пятидневной или </w:t>
      </w:r>
      <w:r w:rsidR="007E1987" w:rsidRPr="00CC73F3">
        <w:rPr>
          <w:rFonts w:ascii="Times New Roman" w:eastAsia="TimesNewRomanPSMT" w:hAnsi="Times New Roman"/>
          <w:sz w:val="28"/>
          <w:szCs w:val="28"/>
        </w:rPr>
        <w:t>шестидневной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 учебной неделе определяется образовательной организацией в соответствии с СанПиН</w:t>
      </w:r>
      <w:r w:rsidRPr="00CC73F3">
        <w:rPr>
          <w:rFonts w:ascii="Times New Roman" w:eastAsia="TimesNewRomanPSMT" w:hAnsi="Times New Roman"/>
          <w:sz w:val="28"/>
          <w:szCs w:val="28"/>
        </w:rPr>
        <w:t>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8C5" w:rsidRPr="00B66998">
        <w:rPr>
          <w:rFonts w:ascii="Times New Roman" w:hAnsi="Times New Roman"/>
          <w:sz w:val="28"/>
          <w:szCs w:val="28"/>
        </w:rPr>
        <w:t>в 1 классе — 35 минут;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CC73F3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2 - 4 классах – 35 - </w:t>
      </w:r>
      <w:r w:rsidR="001538C5" w:rsidRPr="00F13A10">
        <w:rPr>
          <w:rFonts w:ascii="Times New Roman" w:hAnsi="Times New Roman"/>
          <w:sz w:val="28"/>
          <w:szCs w:val="28"/>
        </w:rPr>
        <w:t>45</w:t>
      </w:r>
      <w:r w:rsidR="001538C5">
        <w:rPr>
          <w:rFonts w:ascii="Times New Roman" w:hAnsi="Times New Roman"/>
          <w:sz w:val="28"/>
          <w:szCs w:val="28"/>
        </w:rPr>
        <w:t xml:space="preserve"> минут (по решению </w:t>
      </w:r>
      <w:r w:rsidR="001538C5"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172307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483BA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307" w:rsidRPr="00172307">
        <w:rPr>
          <w:rFonts w:ascii="Times New Roman" w:hAnsi="Times New Roman"/>
          <w:sz w:val="28"/>
          <w:szCs w:val="28"/>
        </w:rPr>
        <w:t>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классов.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61671C" w:rsidRPr="00172307">
        <w:rPr>
          <w:rFonts w:ascii="Times New Roman" w:hAnsi="Times New Roman"/>
          <w:sz w:val="28"/>
          <w:szCs w:val="28"/>
        </w:rPr>
        <w:t>ганизациях начинается 01.09.2019г</w:t>
      </w:r>
      <w:r w:rsidRPr="00172307">
        <w:rPr>
          <w:rFonts w:ascii="Times New Roman" w:hAnsi="Times New Roman"/>
          <w:sz w:val="28"/>
          <w:szCs w:val="28"/>
        </w:rPr>
        <w:t>.</w:t>
      </w:r>
      <w:r w:rsidR="00172307"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 w:rsidR="00172307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proofErr w:type="gramEnd"/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FF51BD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</w:t>
      </w:r>
      <w:r w:rsidR="00AE552D" w:rsidRPr="00172307">
        <w:rPr>
          <w:rFonts w:ascii="Times New Roman" w:eastAsia="TimesNewRomanPSMT" w:hAnsi="Times New Roman"/>
          <w:sz w:val="28"/>
          <w:szCs w:val="28"/>
        </w:rPr>
        <w:t>.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  <w:r w:rsidR="00FF51BD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и основного общего образования при проведении учебных занятий по «Иностранному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языку» (1I-1X классы), «Технологии» (V-IX классы),</w:t>
      </w:r>
      <w:r w:rsidR="00E155EF"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«Физике»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и «Химии» </w:t>
      </w:r>
      <w:r w:rsidR="00C83B56" w:rsidRPr="00FA7305">
        <w:rPr>
          <w:rFonts w:ascii="Times New Roman" w:eastAsia="TimesNewRomanPSMT" w:hAnsi="Times New Roman"/>
          <w:sz w:val="28"/>
          <w:szCs w:val="28"/>
        </w:rPr>
        <w:t>(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во время проведения практических занятий) при наполняемости V1II-IX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25 и более человек;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56691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среднего общего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образования при проведении учебных занятий по «Иностранному языку», </w:t>
      </w:r>
      <w:r w:rsidR="00B805F8"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«Технологии»,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«Физической культуре», а также по «Информатике и ИКТ» («Информатике»),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«Естествознанию», «Физике» и «Химии» (во время проведения практических занятий)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наполняемости класса 25 и более человек.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="007E1987"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:rsidR="005E7324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По согласова</w:t>
      </w:r>
      <w:r w:rsidR="007E1987">
        <w:rPr>
          <w:rFonts w:ascii="Times New Roman" w:eastAsia="TimesNewRomanPSMT" w:hAnsi="Times New Roman"/>
          <w:sz w:val="28"/>
          <w:szCs w:val="28"/>
        </w:rPr>
        <w:t>нию с главными распорядителями с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>
        <w:rPr>
          <w:rFonts w:ascii="Times New Roman" w:eastAsia="TimesNewRomanPSMT" w:hAnsi="Times New Roman"/>
          <w:sz w:val="28"/>
          <w:szCs w:val="28"/>
        </w:rPr>
        <w:t>занятий п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  <w:r w:rsid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AB7A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AB7A05">
        <w:rPr>
          <w:rFonts w:ascii="Times New Roman" w:eastAsia="TimesNewRomanPSMT" w:hAnsi="Times New Roman"/>
          <w:sz w:val="28"/>
          <w:szCs w:val="28"/>
        </w:rPr>
        <w:t xml:space="preserve"> подготовки.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СанПиН 2.4.2.282I-I0.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 Уменьшать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количество обязательных учебных пр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определяется образовательной организацией самостоятельно.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/>
          <w:sz w:val="28"/>
          <w:szCs w:val="28"/>
        </w:rPr>
        <w:t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7D49DC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</w:t>
      </w:r>
      <w:r w:rsidR="00AF5246" w:rsidRPr="007D49DC">
        <w:rPr>
          <w:rFonts w:ascii="Times New Roman" w:eastAsia="TimesNewRomanPS-BoldMT" w:hAnsi="Times New Roman"/>
          <w:b/>
          <w:bCs/>
          <w:sz w:val="28"/>
          <w:szCs w:val="28"/>
        </w:rPr>
        <w:t>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Учебный план определяет перечень, трудоемкость, последовательность и распределение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03ACB">
        <w:rPr>
          <w:rFonts w:ascii="Times New Roman" w:eastAsia="TimesNewRomanPSMT" w:hAnsi="Times New Roman"/>
          <w:sz w:val="28"/>
          <w:szCs w:val="28"/>
        </w:rPr>
        <w:t>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, может быть использовано: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="002F1023"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начального общего образования может быть основана на дифференциации содержания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учетом образовательных потребностей и интере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>
        <w:rPr>
          <w:rFonts w:ascii="Times New Roman" w:eastAsia="TimesNewRomanPSMT" w:hAnsi="Times New Roman"/>
          <w:sz w:val="28"/>
          <w:szCs w:val="28"/>
        </w:rPr>
        <w:t>узки согласно СанПиН 2.4.2.2821-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10).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Pr="005E7324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  <w:r w:rsidR="007F318C" w:rsidRP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Выбор фиксируется протоколами родительских собраний и письменными з</w:t>
      </w:r>
      <w:r w:rsidR="00603ACB"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 w:rsidR="00603ACB"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</w:t>
      </w:r>
      <w:r w:rsidR="00603ACB" w:rsidRPr="00FA7305">
        <w:rPr>
          <w:rFonts w:ascii="Times New Roman" w:eastAsia="TimesNewRomanPSMT" w:hAnsi="Times New Roman"/>
          <w:sz w:val="28"/>
          <w:szCs w:val="28"/>
        </w:rPr>
        <w:t>организаций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рамках сетевого взаимодействия.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Количество учебных занятий за 4 учебных года не может составлять менее 2904 часов и более 3345 часов.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Pr="00014EBB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7F318C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End"/>
    </w:p>
    <w:p w:rsidR="005E7324" w:rsidRDefault="00E7312B" w:rsidP="00DD4F5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</w:t>
      </w:r>
      <w:r w:rsidR="00B022BF"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5572C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572C" w:rsidRPr="00410482" w:rsidRDefault="00D5572C" w:rsidP="00014EBB">
      <w:pPr>
        <w:pStyle w:val="a4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Примерный недельный учебный план начального общего образования</w:t>
      </w:r>
    </w:p>
    <w:p w:rsidR="00D5572C" w:rsidRPr="00410482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5-дневная неделя)</w:t>
      </w:r>
    </w:p>
    <w:p w:rsidR="00D5572C" w:rsidRPr="005E7324" w:rsidRDefault="00D5572C" w:rsidP="00014EBB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76"/>
        <w:gridCol w:w="385"/>
        <w:gridCol w:w="116"/>
        <w:gridCol w:w="598"/>
        <w:gridCol w:w="652"/>
        <w:gridCol w:w="57"/>
        <w:gridCol w:w="693"/>
        <w:gridCol w:w="15"/>
        <w:gridCol w:w="835"/>
      </w:tblGrid>
      <w:tr w:rsidR="00D5572C" w:rsidRPr="00054010" w:rsidTr="00D5572C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5572C" w:rsidRPr="00054010" w:rsidTr="00D5572C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D5572C" w:rsidRPr="00054010" w:rsidTr="00D5572C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72C" w:rsidRPr="00054010" w:rsidTr="00D5572C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5572C" w:rsidRPr="00054010" w:rsidTr="00D5572C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5572C" w:rsidRPr="00054010" w:rsidTr="00D5572C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5572C" w:rsidRPr="00054010" w:rsidTr="00D5572C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5572C" w:rsidRPr="00054010" w:rsidTr="00D5572C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5572C" w:rsidRPr="00054010" w:rsidTr="00D5572C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5572C" w:rsidRPr="00054010" w:rsidTr="00D5572C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72C" w:rsidRPr="00054010" w:rsidTr="00D5572C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5572C" w:rsidRPr="00054010" w:rsidTr="00D5572C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D5572C" w:rsidRPr="00054010" w:rsidTr="00D5572C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5572C" w:rsidRPr="00054010" w:rsidTr="00D5572C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</w:tbl>
    <w:p w:rsidR="009F74CB" w:rsidRPr="00014EBB" w:rsidRDefault="009F74CB" w:rsidP="00014EBB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>
        <w:rPr>
          <w:rFonts w:ascii="Times New Roman" w:hAnsi="Times New Roman"/>
        </w:rPr>
        <w:t xml:space="preserve"> </w:t>
      </w:r>
    </w:p>
    <w:p w:rsidR="009F74CB" w:rsidRDefault="009F74C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638BB" w:rsidRPr="00410482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Примерный недельный учебный план начального общего образования</w:t>
      </w:r>
    </w:p>
    <w:p w:rsidR="005638BB" w:rsidRPr="00410482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 xml:space="preserve">(изучение родного языка наряду с </w:t>
      </w:r>
      <w:r w:rsidR="00410482">
        <w:rPr>
          <w:rFonts w:ascii="Times New Roman" w:hAnsi="Times New Roman"/>
          <w:b/>
          <w:sz w:val="28"/>
          <w:szCs w:val="28"/>
        </w:rPr>
        <w:t>преподаванием на русском языке)</w:t>
      </w:r>
    </w:p>
    <w:p w:rsidR="00F748DF" w:rsidRPr="00410482" w:rsidRDefault="00F748DF" w:rsidP="00F748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6-дневная неделя)</w:t>
      </w:r>
    </w:p>
    <w:p w:rsidR="005638BB" w:rsidRDefault="005638BB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E7324" w:rsidRPr="005E7324" w:rsidRDefault="005E7324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5638BB" w:rsidRPr="00054010" w:rsidTr="00D075F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5638BB" w:rsidRPr="00054010" w:rsidTr="00D075FE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5638BB" w:rsidRPr="00054010" w:rsidTr="00D075F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3A3DE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99,5</w:t>
            </w:r>
          </w:p>
        </w:tc>
      </w:tr>
    </w:tbl>
    <w:p w:rsidR="005E7324" w:rsidRPr="005E7324" w:rsidRDefault="005E7324" w:rsidP="00014EBB">
      <w:pPr>
        <w:pStyle w:val="a4"/>
        <w:rPr>
          <w:rFonts w:ascii="Times New Roman" w:hAnsi="Times New Roman"/>
          <w:sz w:val="26"/>
          <w:szCs w:val="26"/>
        </w:rPr>
      </w:pPr>
    </w:p>
    <w:p w:rsidR="005E7324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AB7A05" w:rsidRPr="00410482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410482">
        <w:rPr>
          <w:rFonts w:ascii="Times New Roman" w:hAnsi="Times New Roman"/>
          <w:sz w:val="28"/>
          <w:szCs w:val="28"/>
        </w:rPr>
        <w:t>бъем нагрузки и максимальный объ</w:t>
      </w:r>
      <w:r w:rsidRPr="00410482">
        <w:rPr>
          <w:rFonts w:ascii="Times New Roman" w:hAnsi="Times New Roman"/>
          <w:sz w:val="28"/>
          <w:szCs w:val="28"/>
        </w:rPr>
        <w:t>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 w:rsidR="00410482"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 w:rsidR="00410482"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 w:rsidR="00B022BF"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другие виды учебной, воспитательной, спортивной и иной деятельности </w:t>
      </w:r>
      <w:proofErr w:type="gramStart"/>
      <w:r w:rsidR="00E7312B"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="00E7312B"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V-V11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классах,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как в условиях пятидневной учебной недели, так и в условиях шестидневной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учебной недели (при соблюдении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гигиенических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требований к максимальным величинам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предмет</w:t>
      </w:r>
      <w:r w:rsidR="005638BB"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</w:t>
      </w:r>
      <w:r w:rsidR="00D210B0" w:rsidRPr="00FA7305">
        <w:rPr>
          <w:rFonts w:ascii="Times New Roman" w:eastAsia="TimesNewRomanPSMT" w:hAnsi="Times New Roman"/>
          <w:sz w:val="28"/>
          <w:szCs w:val="28"/>
        </w:rPr>
        <w:t>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уровне 3 часа в неделю. При изучении учебного предмета «Иностранный язык»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углубленном уровне количество учебных часов увеличивается на 1-4 часа в неделю.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244B0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по выбору образовательной организации.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</w:t>
      </w:r>
      <w:r w:rsidRPr="00FA7305">
        <w:rPr>
          <w:rFonts w:ascii="Times New Roman" w:eastAsia="TimesNewRomanPSMT" w:hAnsi="Times New Roman"/>
          <w:sz w:val="28"/>
          <w:szCs w:val="28"/>
        </w:rPr>
        <w:t>тей образовательной организации. Не допускается замена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обучающимися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традиционных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религий и гражданского общества в становлении российской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FA7305">
        <w:rPr>
          <w:rFonts w:ascii="Times New Roman" w:eastAsia="TimesNewRomanPSMT" w:hAnsi="Times New Roman"/>
          <w:sz w:val="28"/>
          <w:szCs w:val="28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BD0D6B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="00E7793B"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сетевые сообщества,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школьные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спортивные клубы и секции, юношеские организации,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т.д.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638B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. Допускается перераспределение часов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внеурочной деятельности по годам обучения в пределах одного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="00D72831"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BD0D6B" w:rsidRPr="00BD0D6B" w:rsidRDefault="00BD0D6B" w:rsidP="00BD0D6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Примерный недельный учебный план основного общего образования</w:t>
      </w: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5638BB" w:rsidRPr="00CB76C7" w:rsidRDefault="005638BB" w:rsidP="005638BB">
      <w:pPr>
        <w:jc w:val="center"/>
        <w:rPr>
          <w:rFonts w:ascii="Times New Roman" w:hAnsi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5638BB" w:rsidRPr="00054010" w:rsidTr="003A3DEB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38BB" w:rsidRPr="00054010" w:rsidTr="003A3DEB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638BB" w:rsidRPr="00054010" w:rsidTr="003A3DEB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38BB" w:rsidRPr="00054010" w:rsidTr="003A3DEB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F56691" w:rsidRDefault="005638BB" w:rsidP="00AB7A05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 w:rsidR="00440520">
        <w:rPr>
          <w:rFonts w:ascii="Times New Roman" w:hAnsi="Times New Roman"/>
        </w:rPr>
        <w:t xml:space="preserve"> </w:t>
      </w:r>
    </w:p>
    <w:p w:rsidR="00AB7A05" w:rsidRPr="00AB7A05" w:rsidRDefault="00AB7A05" w:rsidP="00AB7A05">
      <w:pPr>
        <w:rPr>
          <w:rFonts w:ascii="Times New Roman" w:hAnsi="Times New Roman"/>
        </w:rPr>
      </w:pPr>
    </w:p>
    <w:p w:rsidR="006E2C9E" w:rsidRDefault="006E2C9E" w:rsidP="0044052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</w:p>
    <w:p w:rsidR="000E596F" w:rsidRPr="00AE6322" w:rsidRDefault="000E596F" w:rsidP="00AE6322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образовательных организаций, реализующих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образовательные программы среднего общего образования на основе ФКГОС и ФБУП-2004,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используется в 201</w:t>
      </w:r>
      <w:r w:rsidR="00AE6322">
        <w:rPr>
          <w:rFonts w:ascii="Times New Roman" w:eastAsia="TimesNewRomanPSMT" w:hAnsi="Times New Roman"/>
          <w:sz w:val="28"/>
          <w:szCs w:val="28"/>
        </w:rPr>
        <w:t>9/2020 учебном году в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классах образовательных организаций.</w:t>
      </w: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</w:t>
      </w:r>
      <w:r w:rsidR="00AE6322">
        <w:rPr>
          <w:rFonts w:ascii="Times New Roman" w:eastAsia="TimesNewRomanPSMT" w:hAnsi="Times New Roman"/>
          <w:sz w:val="28"/>
          <w:szCs w:val="28"/>
        </w:rPr>
        <w:t>рный учебный план для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реализует модели универсального (непрофильного) обучения, профильного обучения,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а также обеспечивает углубленное изучение отдельных учебных предметов, предметных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среднего общего образования.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устанавливает соотношение между федеральным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компонентом, региональным компонентом и компонентом образовательной организации.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Федеральный компонент учебного плана представляет совокупность базовых и профильных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общеобразовательных учебных предметов. Базовые общеобразовательные учебные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предметы - учебные предметы федерального ко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мпонента, направленные на заверш</w:t>
      </w:r>
      <w:r w:rsidRPr="00AE6322">
        <w:rPr>
          <w:rFonts w:ascii="Times New Roman" w:eastAsia="TimesNewRomanPSMT" w:hAnsi="Times New Roman"/>
          <w:sz w:val="28"/>
          <w:szCs w:val="28"/>
        </w:rPr>
        <w:t>ение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общеобразовательной подготовки </w:t>
      </w:r>
      <w:proofErr w:type="gramStart"/>
      <w:r w:rsidRPr="00AE6322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AE6322">
        <w:rPr>
          <w:rFonts w:ascii="Times New Roman" w:eastAsia="TimesNewRomanPSMT" w:hAnsi="Times New Roman"/>
          <w:sz w:val="28"/>
          <w:szCs w:val="28"/>
        </w:rPr>
        <w:t>. Профильные общеобразовательные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учебные предметы - учебные предме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ты федерального компонента повыш</w:t>
      </w:r>
      <w:r w:rsidRPr="00AE6322">
        <w:rPr>
          <w:rFonts w:ascii="Times New Roman" w:eastAsia="TimesNewRomanPSMT" w:hAnsi="Times New Roman"/>
          <w:sz w:val="28"/>
          <w:szCs w:val="28"/>
        </w:rPr>
        <w:t>енного уровня,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определяющие специализацию каждого конкретного профиля обучения.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организации профильного обучения образовательной организации для составления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плана следует: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обязательные учебные предметы на базовом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(инвариантная часть федерального компонента);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не менее двух учебных предметов на профильном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(из вариативной части федерального компонента), которые определят направление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специализации образования в данном профиле.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также могут быть включены другие учебные предметы на базовом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или профильном уровне (из вариативной части федерального компонента). В случае если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выбранный учебный предмет на профильном уровне совпадает с одним из обязательных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учебных предметов на базовом уровне, то последний исключается из состава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инвариативной</w:t>
      </w:r>
      <w:proofErr w:type="spellEnd"/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части. Уменьшать количество обязательных учебных предметов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и (</w:t>
      </w:r>
      <w:r w:rsidRPr="00FA7305">
        <w:rPr>
          <w:rFonts w:ascii="Times New Roman" w:eastAsia="TimesNewRomanPSMT" w:hAnsi="Times New Roman"/>
          <w:sz w:val="28"/>
          <w:szCs w:val="28"/>
        </w:rPr>
        <w:t>или) количество часов,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отводимых образовательными стандартами на 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>изуч</w:t>
      </w:r>
      <w:r w:rsidRPr="00FA7305">
        <w:rPr>
          <w:rFonts w:ascii="Times New Roman" w:eastAsia="TimesNewRomanPSMT" w:hAnsi="Times New Roman"/>
          <w:sz w:val="28"/>
          <w:szCs w:val="28"/>
        </w:rPr>
        <w:t>ение предметов на базовом или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Профильное обучение осуществляется в режиме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шестидневной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учебной недели.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</w:t>
      </w:r>
      <w:r w:rsidR="00E7793B" w:rsidRPr="00A93DBC">
        <w:rPr>
          <w:rFonts w:ascii="Times New Roman" w:eastAsia="TimesNewRomanPSMT" w:hAnsi="Times New Roman"/>
          <w:sz w:val="28"/>
          <w:szCs w:val="28"/>
        </w:rPr>
        <w:t xml:space="preserve"> предметов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родной язык</w:t>
      </w:r>
      <w:r w:rsidRPr="00A93DBC">
        <w:rPr>
          <w:rFonts w:ascii="Times New Roman" w:eastAsia="TimesNewRomanPSMT" w:hAnsi="Times New Roman"/>
          <w:sz w:val="28"/>
          <w:szCs w:val="28"/>
        </w:rPr>
        <w:t>» (I час в неделю в каждом классе)</w:t>
      </w:r>
      <w:r w:rsidR="002031CD" w:rsidRPr="00A93DB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93DBC">
        <w:rPr>
          <w:rFonts w:ascii="Times New Roman" w:eastAsia="TimesNewRomanPSMT" w:hAnsi="Times New Roman"/>
          <w:sz w:val="28"/>
          <w:szCs w:val="28"/>
        </w:rPr>
        <w:t>и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дагестанская литература</w:t>
      </w:r>
      <w:r w:rsidRPr="00A93DBC">
        <w:rPr>
          <w:rFonts w:ascii="Times New Roman" w:eastAsia="TimesNewRomanPSMT" w:hAnsi="Times New Roman"/>
          <w:sz w:val="28"/>
          <w:szCs w:val="28"/>
        </w:rPr>
        <w:t>» (1 час в неде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 xml:space="preserve">лю в каждом классе) 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lastRenderedPageBreak/>
        <w:t>в X-XI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классах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Соблюдение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регионального компонента учебного плана является обязательным для образовательной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6E2C9E" w:rsidRP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33668C" w:rsidRDefault="006E2C9E" w:rsidP="0033668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образовательных программ среднего общего обр</w:t>
      </w:r>
      <w:r w:rsidR="00E7793B" w:rsidRPr="0033668C">
        <w:rPr>
          <w:rFonts w:ascii="Times New Roman" w:hAnsi="Times New Roman"/>
          <w:sz w:val="28"/>
          <w:szCs w:val="28"/>
        </w:rPr>
        <w:t>азования,</w:t>
      </w:r>
      <w:r w:rsidRPr="0033668C">
        <w:rPr>
          <w:rFonts w:ascii="Times New Roman" w:hAnsi="Times New Roman"/>
          <w:sz w:val="28"/>
          <w:szCs w:val="28"/>
        </w:rPr>
        <w:t xml:space="preserve"> могут использоваться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668C">
        <w:rPr>
          <w:rFonts w:ascii="Times New Roman" w:hAnsi="Times New Roman"/>
          <w:sz w:val="28"/>
          <w:szCs w:val="28"/>
        </w:rPr>
        <w:t>для</w:t>
      </w:r>
      <w:proofErr w:type="gramEnd"/>
      <w:r w:rsidR="0033668C">
        <w:rPr>
          <w:rFonts w:ascii="Times New Roman" w:hAnsi="Times New Roman"/>
          <w:sz w:val="28"/>
          <w:szCs w:val="28"/>
        </w:rPr>
        <w:t>: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2C9E"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учебных предметов федерального компонента;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элективных учебных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предметов;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учебных предметов, предлагаемых образовательной организацией;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 xml:space="preserve">проведения учебных практик и </w:t>
      </w:r>
      <w:r>
        <w:rPr>
          <w:rFonts w:ascii="Times New Roman" w:hAnsi="Times New Roman"/>
          <w:sz w:val="28"/>
          <w:szCs w:val="28"/>
        </w:rPr>
        <w:t xml:space="preserve">исследовательской деятельности;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осуществления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>образовательных проектов и т.п.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- обязател</w:t>
      </w:r>
      <w:r w:rsidR="0033668C"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proofErr w:type="gramStart"/>
      <w:r w:rsidR="00E7793B" w:rsidRPr="0033668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7793B" w:rsidRPr="0033668C">
        <w:rPr>
          <w:rFonts w:ascii="Times New Roman" w:hAnsi="Times New Roman"/>
          <w:sz w:val="28"/>
          <w:szCs w:val="28"/>
        </w:rPr>
        <w:t xml:space="preserve"> и</w:t>
      </w:r>
      <w:r w:rsidRPr="0033668C">
        <w:rPr>
          <w:rFonts w:ascii="Times New Roman" w:hAnsi="Times New Roman"/>
          <w:sz w:val="28"/>
          <w:szCs w:val="28"/>
        </w:rPr>
        <w:t>з компонен</w:t>
      </w:r>
      <w:r w:rsidR="0033668C"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выполняют три осн</w:t>
      </w:r>
      <w:r w:rsidR="0033668C">
        <w:rPr>
          <w:rFonts w:ascii="Times New Roman" w:hAnsi="Times New Roman"/>
          <w:sz w:val="28"/>
          <w:szCs w:val="28"/>
        </w:rPr>
        <w:t xml:space="preserve">овных функции: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>развитие содержания одного из базовых у</w:t>
      </w:r>
      <w:r>
        <w:rPr>
          <w:rFonts w:ascii="Times New Roman" w:hAnsi="Times New Roman"/>
          <w:sz w:val="28"/>
          <w:szCs w:val="28"/>
        </w:rPr>
        <w:t xml:space="preserve">чебных предметов, что позволяет </w:t>
      </w:r>
      <w:r w:rsidR="00103E14" w:rsidRPr="0033668C">
        <w:rPr>
          <w:rFonts w:ascii="Times New Roman" w:hAnsi="Times New Roman"/>
          <w:sz w:val="28"/>
          <w:szCs w:val="28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познавательных </w:t>
      </w:r>
      <w:r w:rsidR="00103E14" w:rsidRPr="0033668C">
        <w:rPr>
          <w:rFonts w:ascii="Times New Roman" w:hAnsi="Times New Roman"/>
          <w:sz w:val="28"/>
          <w:szCs w:val="28"/>
        </w:rPr>
        <w:t>интересов обучающихся в различных сф</w:t>
      </w:r>
      <w:r>
        <w:rPr>
          <w:rFonts w:ascii="Times New Roman" w:hAnsi="Times New Roman"/>
          <w:sz w:val="28"/>
          <w:szCs w:val="28"/>
        </w:rPr>
        <w:t xml:space="preserve">ерах человеческой деятельности.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пособиями</w:t>
      </w:r>
      <w:r w:rsidRPr="00FA7305">
        <w:rPr>
          <w:rFonts w:ascii="Times New Roman" w:eastAsia="TimesNewRomanPSMT" w:hAnsi="Times New Roman"/>
          <w:sz w:val="28"/>
          <w:szCs w:val="28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  <w:r w:rsidR="003E5CAA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3E5CAA" w:rsidRDefault="003E5CAA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103E14" w:rsidRPr="003E5CAA" w:rsidRDefault="00103E14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eastAsia="TimesNewRomanPSMT" w:hAnsi="Times New Roman"/>
          <w:b/>
          <w:sz w:val="28"/>
          <w:szCs w:val="28"/>
        </w:rPr>
        <w:t>Примерный учебный план среднего общего образования.</w:t>
      </w:r>
    </w:p>
    <w:p w:rsidR="002B7256" w:rsidRPr="00B66998" w:rsidRDefault="002B7256" w:rsidP="002B7256">
      <w:pPr>
        <w:pStyle w:val="a6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2B7256" w:rsidRPr="00054010" w:rsidTr="003E5CAA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2B7256" w:rsidRPr="00054010" w:rsidTr="003E5CAA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lastRenderedPageBreak/>
              <w:t>Федеральный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</w:tcPr>
          <w:p w:rsidR="002B7256" w:rsidRPr="00054010" w:rsidRDefault="002B7256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2B7256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4405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00" w:type="dxa"/>
          </w:tcPr>
          <w:p w:rsidR="002B7256" w:rsidRPr="00054010" w:rsidRDefault="00334474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2B7256" w:rsidRPr="00054010" w:rsidRDefault="00440520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</w:t>
            </w:r>
            <w:proofErr w:type="gramStart"/>
            <w:r w:rsidRPr="00054010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054010">
              <w:rPr>
                <w:rFonts w:ascii="Times New Roman" w:hAnsi="Times New Roman"/>
                <w:sz w:val="26"/>
                <w:szCs w:val="26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2B7256" w:rsidRPr="00054010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</w:t>
            </w:r>
            <w:r w:rsidR="00D46676"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й организации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2B7256" w:rsidRPr="00054010" w:rsidTr="003E5CAA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2B7256" w:rsidRPr="003E5CAA" w:rsidRDefault="002B7256" w:rsidP="002B7256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DD53D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</w:t>
      </w:r>
      <w:r w:rsidRPr="003E5CAA">
        <w:rPr>
          <w:rFonts w:ascii="Times New Roman" w:hAnsi="Times New Roman"/>
          <w:sz w:val="28"/>
          <w:szCs w:val="28"/>
        </w:rPr>
        <w:lastRenderedPageBreak/>
        <w:t xml:space="preserve">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</w:t>
      </w:r>
      <w:r w:rsidR="002364C0" w:rsidRPr="003E5CAA">
        <w:rPr>
          <w:rFonts w:ascii="Times New Roman" w:hAnsi="Times New Roman"/>
          <w:sz w:val="28"/>
          <w:szCs w:val="28"/>
        </w:rPr>
        <w:t>осуществляется п</w:t>
      </w:r>
      <w:r w:rsidRPr="003E5CAA">
        <w:rPr>
          <w:rFonts w:ascii="Times New Roman" w:hAnsi="Times New Roman"/>
          <w:sz w:val="28"/>
          <w:szCs w:val="28"/>
        </w:rPr>
        <w:t xml:space="preserve">о линейной модели исторического образования (1914-1945 годы). </w:t>
      </w:r>
    </w:p>
    <w:p w:rsidR="000263E1" w:rsidRPr="003E5CA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>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 xml:space="preserve"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3E5CAA">
        <w:rPr>
          <w:rFonts w:ascii="Times New Roman" w:hAnsi="Times New Roman"/>
          <w:sz w:val="28"/>
          <w:szCs w:val="28"/>
        </w:rPr>
        <w:t>п</w:t>
      </w:r>
      <w:r w:rsidRPr="003E5CAA">
        <w:rPr>
          <w:rFonts w:ascii="Times New Roman" w:hAnsi="Times New Roman"/>
          <w:sz w:val="28"/>
          <w:szCs w:val="28"/>
        </w:rPr>
        <w:t>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 w:rsidR="00DD53DA">
        <w:rPr>
          <w:rFonts w:ascii="Times New Roman" w:hAnsi="Times New Roman"/>
          <w:sz w:val="28"/>
          <w:szCs w:val="28"/>
        </w:rPr>
        <w:t xml:space="preserve">т «Астрономия» вводится в X-XI </w:t>
      </w:r>
      <w:r w:rsidRPr="003E5CAA">
        <w:rPr>
          <w:rFonts w:ascii="Times New Roman" w:hAnsi="Times New Roman"/>
          <w:sz w:val="28"/>
          <w:szCs w:val="28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>
        <w:rPr>
          <w:rFonts w:ascii="Times New Roman" w:hAnsi="Times New Roman"/>
          <w:sz w:val="28"/>
          <w:szCs w:val="28"/>
        </w:rPr>
        <w:t xml:space="preserve">(не менее 35 часов </w:t>
      </w:r>
      <w:proofErr w:type="gramStart"/>
      <w:r w:rsidR="00440520">
        <w:rPr>
          <w:rFonts w:ascii="Times New Roman" w:hAnsi="Times New Roman"/>
          <w:sz w:val="28"/>
          <w:szCs w:val="28"/>
        </w:rPr>
        <w:t>за</w:t>
      </w:r>
      <w:proofErr w:type="gramEnd"/>
      <w:r w:rsidR="004405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0520">
        <w:rPr>
          <w:rFonts w:ascii="Times New Roman" w:hAnsi="Times New Roman"/>
          <w:sz w:val="28"/>
          <w:szCs w:val="28"/>
        </w:rPr>
        <w:t>года</w:t>
      </w:r>
      <w:proofErr w:type="gramEnd"/>
      <w:r w:rsidR="00440520">
        <w:rPr>
          <w:rFonts w:ascii="Times New Roman" w:hAnsi="Times New Roman"/>
          <w:sz w:val="28"/>
          <w:szCs w:val="28"/>
        </w:rPr>
        <w:t xml:space="preserve">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 w:rsidR="00440520">
        <w:rPr>
          <w:rFonts w:ascii="Times New Roman" w:hAnsi="Times New Roman"/>
          <w:sz w:val="28"/>
          <w:szCs w:val="28"/>
        </w:rPr>
        <w:t>.</w:t>
      </w:r>
    </w:p>
    <w:p w:rsidR="00DD53D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 w:rsidR="00DD53DA"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 xml:space="preserve">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3B1963" w:rsidRPr="003E5CA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</w:t>
      </w:r>
      <w:r w:rsidR="00440520"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>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FA1B39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</w:t>
      </w:r>
      <w:r w:rsidRPr="003E5CAA">
        <w:rPr>
          <w:rFonts w:ascii="Times New Roman" w:hAnsi="Times New Roman"/>
          <w:sz w:val="28"/>
          <w:szCs w:val="28"/>
        </w:rPr>
        <w:lastRenderedPageBreak/>
        <w:t>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</w:t>
      </w:r>
      <w:r w:rsidR="00FA1B39" w:rsidRPr="003E5CAA">
        <w:rPr>
          <w:rFonts w:ascii="Times New Roman" w:hAnsi="Times New Roman"/>
          <w:sz w:val="28"/>
          <w:szCs w:val="28"/>
        </w:rPr>
        <w:t xml:space="preserve"> и реализуемыми образовательными программами.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</w:t>
      </w:r>
      <w:r w:rsidR="00E470BD" w:rsidRPr="003E5CAA">
        <w:rPr>
          <w:rFonts w:ascii="Times New Roman" w:hAnsi="Times New Roman"/>
          <w:sz w:val="28"/>
          <w:szCs w:val="28"/>
        </w:rPr>
        <w:t xml:space="preserve"> количество обязательных учебных</w:t>
      </w:r>
      <w:r w:rsidRPr="003E5CAA">
        <w:rPr>
          <w:rFonts w:ascii="Times New Roman" w:hAnsi="Times New Roman"/>
          <w:sz w:val="28"/>
          <w:szCs w:val="28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Количество часов, отводимых на учебные предметы, </w:t>
      </w:r>
      <w:proofErr w:type="spellStart"/>
      <w:r w:rsidRPr="003E5CAA">
        <w:rPr>
          <w:rFonts w:ascii="Times New Roman" w:hAnsi="Times New Roman"/>
          <w:sz w:val="28"/>
          <w:szCs w:val="28"/>
        </w:rPr>
        <w:t>изучающихся</w:t>
      </w:r>
      <w:proofErr w:type="spellEnd"/>
      <w:r w:rsidRPr="003E5CAA">
        <w:rPr>
          <w:rFonts w:ascii="Times New Roman" w:hAnsi="Times New Roman"/>
          <w:sz w:val="28"/>
          <w:szCs w:val="28"/>
        </w:rPr>
        <w:t xml:space="preserve"> на углубленном уровне в гимназиях, лицеях и образовательных организациях с</w:t>
      </w:r>
      <w:r w:rsidR="00E470BD" w:rsidRPr="003E5CAA">
        <w:rPr>
          <w:rFonts w:ascii="Times New Roman" w:hAnsi="Times New Roman"/>
          <w:sz w:val="28"/>
          <w:szCs w:val="28"/>
        </w:rPr>
        <w:t xml:space="preserve"> углубленным изучением отдельных</w:t>
      </w:r>
      <w:r w:rsidRPr="003E5CAA">
        <w:rPr>
          <w:rFonts w:ascii="Times New Roman" w:hAnsi="Times New Roman"/>
          <w:sz w:val="28"/>
          <w:szCs w:val="28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263E1" w:rsidRPr="004244B0" w:rsidRDefault="00FA1B39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sectPr w:rsidR="000263E1" w:rsidRPr="004244B0" w:rsidSect="00014EBB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78"/>
    <w:rsid w:val="0000498C"/>
    <w:rsid w:val="00010C72"/>
    <w:rsid w:val="00014EBB"/>
    <w:rsid w:val="000263E1"/>
    <w:rsid w:val="00054010"/>
    <w:rsid w:val="000E1E66"/>
    <w:rsid w:val="000E596F"/>
    <w:rsid w:val="00103E14"/>
    <w:rsid w:val="00116F37"/>
    <w:rsid w:val="001538C5"/>
    <w:rsid w:val="00156565"/>
    <w:rsid w:val="00172307"/>
    <w:rsid w:val="002031CD"/>
    <w:rsid w:val="002364C0"/>
    <w:rsid w:val="002478BE"/>
    <w:rsid w:val="002B0129"/>
    <w:rsid w:val="002B7256"/>
    <w:rsid w:val="002C4F34"/>
    <w:rsid w:val="002D7A1B"/>
    <w:rsid w:val="002E56A2"/>
    <w:rsid w:val="002F1023"/>
    <w:rsid w:val="003144AA"/>
    <w:rsid w:val="00334474"/>
    <w:rsid w:val="0033668C"/>
    <w:rsid w:val="00397556"/>
    <w:rsid w:val="003A3DEB"/>
    <w:rsid w:val="003B1963"/>
    <w:rsid w:val="003E5CAA"/>
    <w:rsid w:val="00410482"/>
    <w:rsid w:val="00416C4D"/>
    <w:rsid w:val="004244B0"/>
    <w:rsid w:val="00440520"/>
    <w:rsid w:val="00473EC9"/>
    <w:rsid w:val="00483AD1"/>
    <w:rsid w:val="00483BAE"/>
    <w:rsid w:val="005638BB"/>
    <w:rsid w:val="005B06F9"/>
    <w:rsid w:val="005D1558"/>
    <w:rsid w:val="005E3DD2"/>
    <w:rsid w:val="005E7324"/>
    <w:rsid w:val="00603ACB"/>
    <w:rsid w:val="0061671C"/>
    <w:rsid w:val="006513F9"/>
    <w:rsid w:val="00652986"/>
    <w:rsid w:val="006E2C9E"/>
    <w:rsid w:val="0070338E"/>
    <w:rsid w:val="00710594"/>
    <w:rsid w:val="00792236"/>
    <w:rsid w:val="007D49DC"/>
    <w:rsid w:val="007E1987"/>
    <w:rsid w:val="007F318C"/>
    <w:rsid w:val="00833EEC"/>
    <w:rsid w:val="00853E78"/>
    <w:rsid w:val="008649A9"/>
    <w:rsid w:val="008729F3"/>
    <w:rsid w:val="009008BF"/>
    <w:rsid w:val="00904681"/>
    <w:rsid w:val="00971CA4"/>
    <w:rsid w:val="009C3A63"/>
    <w:rsid w:val="009F74CB"/>
    <w:rsid w:val="00A00A69"/>
    <w:rsid w:val="00A4655D"/>
    <w:rsid w:val="00A73B8D"/>
    <w:rsid w:val="00A93DBC"/>
    <w:rsid w:val="00AA45D3"/>
    <w:rsid w:val="00AB7A05"/>
    <w:rsid w:val="00AE552D"/>
    <w:rsid w:val="00AE6322"/>
    <w:rsid w:val="00AF5246"/>
    <w:rsid w:val="00B022BF"/>
    <w:rsid w:val="00B12D0B"/>
    <w:rsid w:val="00B643AB"/>
    <w:rsid w:val="00B805F8"/>
    <w:rsid w:val="00B953EE"/>
    <w:rsid w:val="00BA5519"/>
    <w:rsid w:val="00BB0CF7"/>
    <w:rsid w:val="00BC5C34"/>
    <w:rsid w:val="00BD0D6B"/>
    <w:rsid w:val="00C83B56"/>
    <w:rsid w:val="00CC73F3"/>
    <w:rsid w:val="00CF11F2"/>
    <w:rsid w:val="00D075FE"/>
    <w:rsid w:val="00D20A5E"/>
    <w:rsid w:val="00D210B0"/>
    <w:rsid w:val="00D46676"/>
    <w:rsid w:val="00D5572C"/>
    <w:rsid w:val="00D57BEB"/>
    <w:rsid w:val="00D72831"/>
    <w:rsid w:val="00DC429D"/>
    <w:rsid w:val="00DD1E22"/>
    <w:rsid w:val="00DD4F51"/>
    <w:rsid w:val="00DD53DA"/>
    <w:rsid w:val="00E155EF"/>
    <w:rsid w:val="00E15CB2"/>
    <w:rsid w:val="00E2392C"/>
    <w:rsid w:val="00E470BD"/>
    <w:rsid w:val="00E61273"/>
    <w:rsid w:val="00E7312B"/>
    <w:rsid w:val="00E7793B"/>
    <w:rsid w:val="00E97444"/>
    <w:rsid w:val="00ED5715"/>
    <w:rsid w:val="00F56691"/>
    <w:rsid w:val="00F748DF"/>
    <w:rsid w:val="00F75FF9"/>
    <w:rsid w:val="00F76C12"/>
    <w:rsid w:val="00FA1B39"/>
    <w:rsid w:val="00FA7305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2019-08-29T11:38:00Z</cp:lastPrinted>
  <dcterms:created xsi:type="dcterms:W3CDTF">2019-08-30T08:31:00Z</dcterms:created>
  <dcterms:modified xsi:type="dcterms:W3CDTF">2019-08-30T08:31:00Z</dcterms:modified>
</cp:coreProperties>
</file>